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B0699" w14:textId="70A387CD" w:rsidR="00D959A2" w:rsidRPr="00A3639F" w:rsidRDefault="007D3019" w:rsidP="00D959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6205840"/>
      <w:r w:rsidRPr="00A3639F">
        <w:rPr>
          <w:rFonts w:ascii="Times New Roman" w:hAnsi="Times New Roman" w:cs="Times New Roman"/>
          <w:sz w:val="28"/>
          <w:szCs w:val="28"/>
        </w:rPr>
        <w:t xml:space="preserve">Семинар-совещание </w:t>
      </w:r>
      <w:r w:rsidR="00D959A2" w:rsidRPr="00A3639F">
        <w:rPr>
          <w:rFonts w:ascii="Times New Roman" w:hAnsi="Times New Roman" w:cs="Times New Roman"/>
          <w:sz w:val="28"/>
          <w:szCs w:val="28"/>
        </w:rPr>
        <w:t>на тему «О принимаемых мерах по противодействию</w:t>
      </w:r>
    </w:p>
    <w:p w14:paraId="29BD2A42" w14:textId="1EC1CFBD" w:rsidR="00902D8E" w:rsidRPr="00A3639F" w:rsidRDefault="00D959A2" w:rsidP="00D959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3639F">
        <w:rPr>
          <w:rFonts w:ascii="Times New Roman" w:hAnsi="Times New Roman" w:cs="Times New Roman"/>
          <w:sz w:val="28"/>
          <w:szCs w:val="28"/>
        </w:rPr>
        <w:t>коррупции, профилактике и предупреждению коррупционных                                                                                                         проявлений в Предприятии</w:t>
      </w:r>
      <w:bookmarkEnd w:id="0"/>
    </w:p>
    <w:p w14:paraId="0772827A" w14:textId="77777777" w:rsidR="00D959A2" w:rsidRPr="00A3639F" w:rsidRDefault="00D959A2" w:rsidP="00D95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0BB6C6" w14:textId="77DEF17D" w:rsidR="00373D88" w:rsidRPr="00A3639F" w:rsidRDefault="00373D88" w:rsidP="00373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6206119"/>
      <w:r w:rsidRPr="00A3639F">
        <w:rPr>
          <w:rFonts w:ascii="Times New Roman" w:hAnsi="Times New Roman" w:cs="Times New Roman"/>
          <w:sz w:val="28"/>
          <w:szCs w:val="28"/>
        </w:rPr>
        <w:t xml:space="preserve"> На базе Национального центра экспертизы </w:t>
      </w:r>
      <w:r w:rsidR="003D5335" w:rsidRPr="00A3639F">
        <w:rPr>
          <w:rFonts w:ascii="Times New Roman" w:hAnsi="Times New Roman" w:cs="Times New Roman"/>
          <w:sz w:val="28"/>
          <w:szCs w:val="28"/>
        </w:rPr>
        <w:t xml:space="preserve">26.12.2024г. </w:t>
      </w:r>
      <w:r w:rsidRPr="00A3639F">
        <w:rPr>
          <w:rFonts w:ascii="Times New Roman" w:hAnsi="Times New Roman" w:cs="Times New Roman"/>
          <w:sz w:val="28"/>
          <w:szCs w:val="28"/>
        </w:rPr>
        <w:t>проведено семинар-совещание с участием руководителей филиалов и структурных подразделений Предприятия.</w:t>
      </w:r>
      <w:bookmarkEnd w:id="1"/>
      <w:r w:rsidRPr="00A363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636904" w14:textId="451B9F20" w:rsidR="00D959A2" w:rsidRPr="00A3639F" w:rsidRDefault="00D959A2" w:rsidP="00D95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39F">
        <w:rPr>
          <w:rFonts w:ascii="Times New Roman" w:hAnsi="Times New Roman" w:cs="Times New Roman"/>
          <w:sz w:val="28"/>
          <w:szCs w:val="28"/>
        </w:rPr>
        <w:t>Р</w:t>
      </w:r>
      <w:r w:rsidR="00373D88" w:rsidRPr="00A3639F">
        <w:rPr>
          <w:rFonts w:ascii="Times New Roman" w:hAnsi="Times New Roman" w:cs="Times New Roman"/>
          <w:sz w:val="28"/>
          <w:szCs w:val="28"/>
        </w:rPr>
        <w:t>уководител</w:t>
      </w:r>
      <w:r w:rsidRPr="00A3639F">
        <w:rPr>
          <w:rFonts w:ascii="Times New Roman" w:hAnsi="Times New Roman" w:cs="Times New Roman"/>
          <w:sz w:val="28"/>
          <w:szCs w:val="28"/>
        </w:rPr>
        <w:t>ь</w:t>
      </w:r>
      <w:r w:rsidR="00373D88" w:rsidRPr="00A3639F">
        <w:rPr>
          <w:rFonts w:ascii="Times New Roman" w:hAnsi="Times New Roman" w:cs="Times New Roman"/>
          <w:sz w:val="28"/>
          <w:szCs w:val="28"/>
        </w:rPr>
        <w:t xml:space="preserve"> антикоррупционной комплаенс-службы </w:t>
      </w:r>
      <w:r w:rsidRPr="00A3639F">
        <w:rPr>
          <w:rFonts w:ascii="Times New Roman" w:hAnsi="Times New Roman" w:cs="Times New Roman"/>
          <w:sz w:val="28"/>
          <w:szCs w:val="28"/>
        </w:rPr>
        <w:t xml:space="preserve">(далее - Служба) </w:t>
      </w:r>
      <w:proofErr w:type="spellStart"/>
      <w:r w:rsidRPr="00A3639F">
        <w:rPr>
          <w:rFonts w:ascii="Times New Roman" w:hAnsi="Times New Roman" w:cs="Times New Roman"/>
          <w:sz w:val="28"/>
          <w:szCs w:val="28"/>
        </w:rPr>
        <w:t>Арна</w:t>
      </w:r>
      <w:proofErr w:type="spellEnd"/>
      <w:r w:rsidRPr="00A36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39F">
        <w:rPr>
          <w:rFonts w:ascii="Times New Roman" w:hAnsi="Times New Roman" w:cs="Times New Roman"/>
          <w:sz w:val="28"/>
          <w:szCs w:val="28"/>
        </w:rPr>
        <w:t>Мырзагулов</w:t>
      </w:r>
      <w:proofErr w:type="spellEnd"/>
      <w:r w:rsidR="00373D88" w:rsidRPr="00A3639F">
        <w:rPr>
          <w:rFonts w:ascii="Times New Roman" w:hAnsi="Times New Roman" w:cs="Times New Roman"/>
          <w:sz w:val="28"/>
          <w:szCs w:val="28"/>
        </w:rPr>
        <w:t xml:space="preserve"> выступил на тему: «</w:t>
      </w:r>
      <w:r w:rsidRPr="00A3639F">
        <w:rPr>
          <w:rFonts w:ascii="Times New Roman" w:hAnsi="Times New Roman" w:cs="Times New Roman"/>
          <w:sz w:val="28"/>
          <w:szCs w:val="28"/>
        </w:rPr>
        <w:t>О принимаемых мерах по противодействию коррупции, профилактике и предупреждению коррупционных проявлений в Предприятии»</w:t>
      </w:r>
      <w:r w:rsidR="00373D88" w:rsidRPr="00A3639F">
        <w:rPr>
          <w:rFonts w:ascii="Times New Roman" w:hAnsi="Times New Roman" w:cs="Times New Roman"/>
          <w:sz w:val="28"/>
          <w:szCs w:val="28"/>
        </w:rPr>
        <w:t xml:space="preserve">. </w:t>
      </w:r>
      <w:r w:rsidRPr="00A3639F">
        <w:rPr>
          <w:rFonts w:ascii="Times New Roman" w:hAnsi="Times New Roman" w:cs="Times New Roman"/>
          <w:sz w:val="28"/>
          <w:szCs w:val="28"/>
        </w:rPr>
        <w:t xml:space="preserve">Который сообщил, </w:t>
      </w:r>
      <w:r w:rsidRPr="00A36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Pr="00A3639F">
        <w:rPr>
          <w:rFonts w:ascii="Times New Roman" w:hAnsi="Times New Roman" w:cs="Times New Roman"/>
          <w:sz w:val="28"/>
          <w:szCs w:val="28"/>
        </w:rPr>
        <w:t xml:space="preserve">Службой Предприятия проведена определенная работа в целях реализации мер по противодействию коррупции, профилактике и предупреждению коррупционных проявлений.  </w:t>
      </w:r>
    </w:p>
    <w:p w14:paraId="72BAE398" w14:textId="29161AE9" w:rsidR="00D959A2" w:rsidRPr="00A3639F" w:rsidRDefault="00D959A2" w:rsidP="00D95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39F">
        <w:rPr>
          <w:rFonts w:ascii="Times New Roman" w:hAnsi="Times New Roman" w:cs="Times New Roman"/>
          <w:sz w:val="28"/>
          <w:szCs w:val="28"/>
        </w:rPr>
        <w:t xml:space="preserve">В рамках поставленных задач Службой разработаны и утверждены </w:t>
      </w:r>
      <w:r w:rsidRPr="00A36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 документов. </w:t>
      </w:r>
      <w:r w:rsidRPr="00A3639F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задачами Службы являются проведение внутреннего анализа коррупционных рисков (далее - ВАКР). В 2024 году ВАКР проведен с привлечением внешнего комплаенс эксперта. По результатам ВАКР выработаны 6 рекомендации, которые в настоящее время исполнены.</w:t>
      </w:r>
    </w:p>
    <w:p w14:paraId="012CEB45" w14:textId="34FC4E36" w:rsidR="00D959A2" w:rsidRPr="00A3639F" w:rsidRDefault="00D959A2" w:rsidP="00D9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39F">
        <w:rPr>
          <w:rFonts w:ascii="Times New Roman" w:hAnsi="Times New Roman" w:cs="Times New Roman"/>
          <w:sz w:val="28"/>
          <w:szCs w:val="28"/>
        </w:rPr>
        <w:t xml:space="preserve">Также сообщил, что </w:t>
      </w:r>
      <w:r w:rsidRPr="00A3639F">
        <w:rPr>
          <w:rFonts w:ascii="Times New Roman" w:eastAsia="Times New Roman" w:hAnsi="Times New Roman" w:cs="Times New Roman"/>
          <w:sz w:val="28"/>
          <w:szCs w:val="28"/>
        </w:rPr>
        <w:t>добросовестность участников закупок прямо влияет на своевременное освоение</w:t>
      </w:r>
      <w:r w:rsidRPr="00A3639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3639F">
        <w:rPr>
          <w:rFonts w:ascii="Times New Roman" w:eastAsia="Times New Roman" w:hAnsi="Times New Roman" w:cs="Times New Roman"/>
          <w:sz w:val="28"/>
          <w:szCs w:val="28"/>
        </w:rPr>
        <w:t>бюджетных</w:t>
      </w:r>
      <w:r w:rsidRPr="00A3639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3639F">
        <w:rPr>
          <w:rFonts w:ascii="Times New Roman" w:eastAsia="Times New Roman" w:hAnsi="Times New Roman" w:cs="Times New Roman"/>
          <w:sz w:val="28"/>
          <w:szCs w:val="28"/>
        </w:rPr>
        <w:t>средств,</w:t>
      </w:r>
      <w:r w:rsidRPr="00A3639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3639F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A3639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3639F">
        <w:rPr>
          <w:rFonts w:ascii="Times New Roman" w:eastAsia="Times New Roman" w:hAnsi="Times New Roman" w:cs="Times New Roman"/>
          <w:sz w:val="28"/>
          <w:szCs w:val="28"/>
        </w:rPr>
        <w:t>товарами</w:t>
      </w:r>
      <w:r w:rsidRPr="00A3639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3639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3639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3639F">
        <w:rPr>
          <w:rFonts w:ascii="Times New Roman" w:eastAsia="Times New Roman" w:hAnsi="Times New Roman" w:cs="Times New Roman"/>
          <w:sz w:val="28"/>
          <w:szCs w:val="28"/>
        </w:rPr>
        <w:t>услугами</w:t>
      </w:r>
      <w:r w:rsidRPr="00A3639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3639F">
        <w:rPr>
          <w:rFonts w:ascii="Times New Roman" w:eastAsia="Times New Roman" w:hAnsi="Times New Roman" w:cs="Times New Roman"/>
          <w:sz w:val="28"/>
          <w:szCs w:val="28"/>
        </w:rPr>
        <w:t>государственных учреждений и социальных объектов.</w:t>
      </w:r>
    </w:p>
    <w:p w14:paraId="334A6B31" w14:textId="1FD2C8BA" w:rsidR="00D959A2" w:rsidRPr="00A3639F" w:rsidRDefault="00D959A2" w:rsidP="00D959A2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39F">
        <w:rPr>
          <w:rFonts w:ascii="Times New Roman" w:eastAsia="Times New Roman" w:hAnsi="Times New Roman" w:cs="Times New Roman"/>
          <w:sz w:val="28"/>
          <w:szCs w:val="28"/>
        </w:rPr>
        <w:t>В силу ст.4 Закона РК «О</w:t>
      </w:r>
      <w:r w:rsidRPr="00A363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3639F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A3639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3639F">
        <w:rPr>
          <w:rFonts w:ascii="Times New Roman" w:eastAsia="Times New Roman" w:hAnsi="Times New Roman" w:cs="Times New Roman"/>
          <w:sz w:val="28"/>
          <w:szCs w:val="28"/>
        </w:rPr>
        <w:t>закупках»</w:t>
      </w:r>
      <w:r w:rsidRPr="00A3639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3639F">
        <w:rPr>
          <w:rFonts w:ascii="Times New Roman" w:eastAsia="Times New Roman" w:hAnsi="Times New Roman" w:cs="Times New Roman"/>
          <w:sz w:val="28"/>
          <w:szCs w:val="28"/>
        </w:rPr>
        <w:t>одним из принципов</w:t>
      </w:r>
      <w:r w:rsidRPr="00A3639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3639F">
        <w:rPr>
          <w:rFonts w:ascii="Times New Roman" w:eastAsia="Times New Roman" w:hAnsi="Times New Roman" w:cs="Times New Roman"/>
          <w:sz w:val="28"/>
          <w:szCs w:val="28"/>
        </w:rPr>
        <w:t>осуществления государственных</w:t>
      </w:r>
      <w:r w:rsidRPr="00A3639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3639F">
        <w:rPr>
          <w:rFonts w:ascii="Times New Roman" w:eastAsia="Times New Roman" w:hAnsi="Times New Roman" w:cs="Times New Roman"/>
          <w:sz w:val="28"/>
          <w:szCs w:val="28"/>
        </w:rPr>
        <w:t>закупок</w:t>
      </w:r>
      <w:r w:rsidRPr="00A3639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3639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A3639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3639F">
        <w:rPr>
          <w:rFonts w:ascii="Times New Roman" w:eastAsia="Times New Roman" w:hAnsi="Times New Roman" w:cs="Times New Roman"/>
          <w:sz w:val="28"/>
          <w:szCs w:val="28"/>
        </w:rPr>
        <w:t>ответственность участников государственных закупок.</w:t>
      </w:r>
    </w:p>
    <w:p w14:paraId="359BB014" w14:textId="36BE0551" w:rsidR="00D959A2" w:rsidRPr="00A3639F" w:rsidRDefault="00D959A2" w:rsidP="00D959A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39F">
        <w:rPr>
          <w:rFonts w:ascii="Times New Roman" w:eastAsia="Times New Roman" w:hAnsi="Times New Roman" w:cs="Times New Roman"/>
          <w:sz w:val="28"/>
          <w:szCs w:val="28"/>
        </w:rPr>
        <w:t>Таким образом, несоблюдение вышеуказанных норм законодательства влечет коррупционные риски.</w:t>
      </w:r>
    </w:p>
    <w:p w14:paraId="1BBB6333" w14:textId="5A4642BB" w:rsidR="00462919" w:rsidRPr="007D3019" w:rsidRDefault="00A3639F" w:rsidP="00373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462919" w:rsidRPr="007D3019" w:rsidSect="00D959A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123A4"/>
    <w:multiLevelType w:val="hybridMultilevel"/>
    <w:tmpl w:val="05EC9DFA"/>
    <w:lvl w:ilvl="0" w:tplc="24621B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346B1"/>
    <w:multiLevelType w:val="hybridMultilevel"/>
    <w:tmpl w:val="FB5ED89C"/>
    <w:lvl w:ilvl="0" w:tplc="6B589C4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F469B6"/>
    <w:multiLevelType w:val="hybridMultilevel"/>
    <w:tmpl w:val="320E884A"/>
    <w:lvl w:ilvl="0" w:tplc="0E203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EA"/>
    <w:rsid w:val="0003795C"/>
    <w:rsid w:val="00057DDA"/>
    <w:rsid w:val="000C0F29"/>
    <w:rsid w:val="000E1081"/>
    <w:rsid w:val="00135978"/>
    <w:rsid w:val="001B134F"/>
    <w:rsid w:val="002E768E"/>
    <w:rsid w:val="00300B1B"/>
    <w:rsid w:val="00352BCC"/>
    <w:rsid w:val="00373D88"/>
    <w:rsid w:val="003A22C5"/>
    <w:rsid w:val="003D5335"/>
    <w:rsid w:val="00426211"/>
    <w:rsid w:val="0055410C"/>
    <w:rsid w:val="00641174"/>
    <w:rsid w:val="006C113A"/>
    <w:rsid w:val="00713205"/>
    <w:rsid w:val="007370A9"/>
    <w:rsid w:val="00764874"/>
    <w:rsid w:val="007B43FB"/>
    <w:rsid w:val="007D3019"/>
    <w:rsid w:val="007F47FD"/>
    <w:rsid w:val="008113CA"/>
    <w:rsid w:val="008143F8"/>
    <w:rsid w:val="008443F2"/>
    <w:rsid w:val="00846C9D"/>
    <w:rsid w:val="008A2736"/>
    <w:rsid w:val="008B4D1F"/>
    <w:rsid w:val="008E6736"/>
    <w:rsid w:val="00902D8E"/>
    <w:rsid w:val="00912B00"/>
    <w:rsid w:val="009E4E39"/>
    <w:rsid w:val="009E7D92"/>
    <w:rsid w:val="00A3639F"/>
    <w:rsid w:val="00AF4A69"/>
    <w:rsid w:val="00AF7D5F"/>
    <w:rsid w:val="00B50CF9"/>
    <w:rsid w:val="00B861BA"/>
    <w:rsid w:val="00C74DA9"/>
    <w:rsid w:val="00CE42D0"/>
    <w:rsid w:val="00D64EEC"/>
    <w:rsid w:val="00D875EA"/>
    <w:rsid w:val="00D959A2"/>
    <w:rsid w:val="00D97749"/>
    <w:rsid w:val="00E24454"/>
    <w:rsid w:val="00E2788D"/>
    <w:rsid w:val="00E3426C"/>
    <w:rsid w:val="00F24D03"/>
    <w:rsid w:val="00F5536C"/>
    <w:rsid w:val="00F76737"/>
    <w:rsid w:val="00FA6410"/>
    <w:rsid w:val="00FE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B977"/>
  <w15:chartTrackingRefBased/>
  <w15:docId w15:val="{0F3AC13A-F68B-45EC-9E66-42BF8E61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D64EEC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locked/>
    <w:rsid w:val="00D64EEC"/>
  </w:style>
  <w:style w:type="paragraph" w:customStyle="1" w:styleId="Default">
    <w:name w:val="Default"/>
    <w:rsid w:val="00F24D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 Естаева</dc:creator>
  <cp:keywords/>
  <dc:description/>
  <cp:lastModifiedBy>Салтанат Естаева</cp:lastModifiedBy>
  <cp:revision>8</cp:revision>
  <dcterms:created xsi:type="dcterms:W3CDTF">2024-12-27T07:24:00Z</dcterms:created>
  <dcterms:modified xsi:type="dcterms:W3CDTF">2024-12-27T10:48:00Z</dcterms:modified>
</cp:coreProperties>
</file>